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70" w:rsidRPr="00010377" w:rsidRDefault="00110670" w:rsidP="000103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010377">
        <w:rPr>
          <w:b/>
          <w:sz w:val="32"/>
          <w:szCs w:val="32"/>
        </w:rPr>
        <w:t>Спортивно-развлекательный праздник, посвящённый 23 февраля Дню защитника отечества</w:t>
      </w:r>
      <w:r w:rsidRPr="001D1E66">
        <w:rPr>
          <w:b/>
          <w:sz w:val="32"/>
          <w:szCs w:val="32"/>
        </w:rPr>
        <w:t xml:space="preserve"> для детей старшей группы</w:t>
      </w:r>
      <w:r w:rsidRPr="00010377">
        <w:rPr>
          <w:b/>
          <w:sz w:val="32"/>
          <w:szCs w:val="32"/>
        </w:rPr>
        <w:t xml:space="preserve"> «Самые сильные, самые смелые».</w:t>
      </w:r>
    </w:p>
    <w:p w:rsidR="00110670" w:rsidRDefault="00110670" w:rsidP="00010377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</w:p>
    <w:p w:rsidR="00110670" w:rsidRDefault="00110670" w:rsidP="00010377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Тертышная Е.В.</w:t>
      </w:r>
    </w:p>
    <w:p w:rsidR="00110670" w:rsidRDefault="00110670" w:rsidP="00010377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</w:p>
    <w:p w:rsidR="00110670" w:rsidRPr="00C84B0E" w:rsidRDefault="00110670" w:rsidP="00010377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C84B0E">
        <w:rPr>
          <w:sz w:val="28"/>
          <w:szCs w:val="28"/>
        </w:rPr>
        <w:t xml:space="preserve">Цель: Формировать чувство патриотизма, воспитывать у детей уважение к Российской Армии, любовь к Родине. </w:t>
      </w:r>
    </w:p>
    <w:p w:rsidR="00110670" w:rsidRPr="00C84B0E" w:rsidRDefault="00110670" w:rsidP="00010377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C84B0E">
        <w:rPr>
          <w:sz w:val="28"/>
          <w:szCs w:val="28"/>
        </w:rPr>
        <w:t xml:space="preserve">Задачи: </w:t>
      </w:r>
    </w:p>
    <w:p w:rsidR="00110670" w:rsidRPr="00C84B0E" w:rsidRDefault="00110670" w:rsidP="00010377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C84B0E">
        <w:rPr>
          <w:sz w:val="28"/>
          <w:szCs w:val="28"/>
        </w:rPr>
        <w:t xml:space="preserve">- формировать осознание того, что любить Родину – значит, ее защищать, беречь и быть достойным гражданином своей страны; </w:t>
      </w:r>
    </w:p>
    <w:p w:rsidR="00110670" w:rsidRDefault="00110670" w:rsidP="00010377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C84B0E">
        <w:rPr>
          <w:sz w:val="28"/>
          <w:szCs w:val="28"/>
        </w:rPr>
        <w:t xml:space="preserve">- развивать творческие способности, вовлекая детей в исполнение песен, танцев и чтение стихов; - расширять гендерные представления: формировать у мальчиков стремление стать достойными защитниками Родины, у девочек – уважение к будущим воинам; </w:t>
      </w:r>
    </w:p>
    <w:p w:rsidR="00110670" w:rsidRDefault="00110670" w:rsidP="00010377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C84B0E">
        <w:rPr>
          <w:sz w:val="28"/>
          <w:szCs w:val="28"/>
        </w:rPr>
        <w:t>- доставить детям радость</w:t>
      </w:r>
      <w:r>
        <w:rPr>
          <w:sz w:val="28"/>
          <w:szCs w:val="28"/>
        </w:rPr>
        <w:t>.</w:t>
      </w:r>
    </w:p>
    <w:p w:rsidR="00110670" w:rsidRPr="00C84B0E" w:rsidRDefault="00110670" w:rsidP="00807B1A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rStyle w:val="Strong"/>
          <w:color w:val="000000"/>
          <w:sz w:val="28"/>
          <w:szCs w:val="28"/>
          <w:bdr w:val="none" w:sz="0" w:space="0" w:color="auto" w:frame="1"/>
        </w:rPr>
        <w:t>Ведущий</w:t>
      </w:r>
    </w:p>
    <w:p w:rsidR="00110670" w:rsidRPr="00C84B0E" w:rsidRDefault="00110670" w:rsidP="00807B1A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color w:val="000000"/>
          <w:sz w:val="28"/>
          <w:szCs w:val="28"/>
        </w:rPr>
        <w:t>Вот загадка про бойца,</w:t>
      </w:r>
    </w:p>
    <w:p w:rsidR="00110670" w:rsidRPr="00C84B0E" w:rsidRDefault="00110670" w:rsidP="00807B1A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color w:val="000000"/>
          <w:sz w:val="28"/>
          <w:szCs w:val="28"/>
        </w:rPr>
        <w:t>Удалого молодца.</w:t>
      </w:r>
    </w:p>
    <w:p w:rsidR="00110670" w:rsidRPr="00C84B0E" w:rsidRDefault="00110670" w:rsidP="00807B1A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color w:val="000000"/>
          <w:sz w:val="28"/>
          <w:szCs w:val="28"/>
        </w:rPr>
        <w:t>Мне мигает светофор,</w:t>
      </w:r>
    </w:p>
    <w:p w:rsidR="00110670" w:rsidRPr="00C84B0E" w:rsidRDefault="00110670" w:rsidP="00807B1A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color w:val="000000"/>
          <w:sz w:val="28"/>
          <w:szCs w:val="28"/>
        </w:rPr>
        <w:t>Знает он, что я ... (шофер).</w:t>
      </w:r>
    </w:p>
    <w:p w:rsidR="00110670" w:rsidRPr="00C84B0E" w:rsidRDefault="00110670" w:rsidP="00807B1A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C84B0E">
        <w:rPr>
          <w:color w:val="000000"/>
          <w:sz w:val="28"/>
          <w:szCs w:val="28"/>
        </w:rPr>
        <w:t>Военному шоферу всегда найдется дело: надо и боеприпасы подвезти, и сообщение в штаб доставить, и солдат к новому месту дислокации привезти.</w:t>
      </w:r>
    </w:p>
    <w:p w:rsidR="00110670" w:rsidRPr="00C84B0E" w:rsidRDefault="00110670" w:rsidP="00807B1A">
      <w:pPr>
        <w:pStyle w:val="Heading4"/>
        <w:numPr>
          <w:ilvl w:val="0"/>
          <w:numId w:val="1"/>
        </w:numPr>
        <w:shd w:val="clear" w:color="auto" w:fill="FFFFFF"/>
        <w:spacing w:before="150" w:beforeAutospacing="0" w:after="3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Эстафета </w:t>
      </w:r>
      <w:r w:rsidRPr="00C84B0E">
        <w:rPr>
          <w:sz w:val="28"/>
          <w:szCs w:val="28"/>
        </w:rPr>
        <w:t>«Подвези боеприпасы»</w:t>
      </w:r>
    </w:p>
    <w:p w:rsidR="00110670" w:rsidRDefault="00110670" w:rsidP="00E949FB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Участвуют две команды по пять</w:t>
      </w:r>
      <w:r w:rsidRPr="00C84B0E">
        <w:rPr>
          <w:color w:val="000000"/>
          <w:sz w:val="28"/>
          <w:szCs w:val="28"/>
        </w:rPr>
        <w:t xml:space="preserve"> детей. Они — «шоферы». Каждый участник держит руль. Перед ними ставят кегли, на расстоянии </w:t>
      </w:r>
      <w:smartTag w:uri="urn:schemas-microsoft-com:office:smarttags" w:element="metricconverter">
        <w:smartTagPr>
          <w:attr w:name="ProductID" w:val="1 м"/>
        </w:smartTagPr>
        <w:r w:rsidRPr="00C84B0E">
          <w:rPr>
            <w:color w:val="000000"/>
            <w:sz w:val="28"/>
            <w:szCs w:val="28"/>
          </w:rPr>
          <w:t>1 м</w:t>
        </w:r>
      </w:smartTag>
      <w:r w:rsidRPr="00C84B0E">
        <w:rPr>
          <w:color w:val="000000"/>
          <w:sz w:val="28"/>
          <w:szCs w:val="28"/>
        </w:rPr>
        <w:t xml:space="preserve"> друг от друга. Игроки должны «змейкой» обежать кегли, не уронив их, и вернуться обратно. Побеждает участник, первым выполнивший задание. Если кегля падает, «шофер» должен ее поднять и объехать еще раз.</w:t>
      </w:r>
    </w:p>
    <w:p w:rsidR="00110670" w:rsidRPr="00E949FB" w:rsidRDefault="00110670" w:rsidP="00E949FB">
      <w:pPr>
        <w:pStyle w:val="NormalWeb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2)Эстафета </w:t>
      </w:r>
      <w:r w:rsidRPr="00E13A9C">
        <w:rPr>
          <w:b/>
          <w:color w:val="000000"/>
          <w:sz w:val="28"/>
          <w:szCs w:val="28"/>
        </w:rPr>
        <w:t>«Сообщение в штаб»</w:t>
      </w:r>
    </w:p>
    <w:p w:rsidR="00110670" w:rsidRDefault="00110670" w:rsidP="000F5F3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Первые пролазят под дугой, проходят между кеглями, и прыгают из обруча в обруч. Берут флажок и машут, подавая, таким образом, знак следующим игрокам. Пакет с сообщением в штаб находится у последнего игрока. </w:t>
      </w:r>
    </w:p>
    <w:p w:rsidR="00110670" w:rsidRPr="000F5F36" w:rsidRDefault="00110670" w:rsidP="000F5F3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0F5F36">
        <w:rPr>
          <w:b/>
          <w:color w:val="000000"/>
          <w:sz w:val="28"/>
          <w:szCs w:val="28"/>
        </w:rPr>
        <w:t>3) Эстафета</w:t>
      </w:r>
      <w:r w:rsidRPr="000F5F36">
        <w:rPr>
          <w:b/>
          <w:sz w:val="28"/>
          <w:szCs w:val="28"/>
          <w:shd w:val="clear" w:color="auto" w:fill="FFFFFF"/>
        </w:rPr>
        <w:t xml:space="preserve"> « Пройди по трапу»</w:t>
      </w:r>
    </w:p>
    <w:p w:rsidR="00110670" w:rsidRDefault="00110670" w:rsidP="008B478C">
      <w:pPr>
        <w:pStyle w:val="ListParagraph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полу лежит канат, нужно пройти по нему</w:t>
      </w:r>
      <w:r w:rsidRPr="000F5F36">
        <w:rPr>
          <w:rFonts w:ascii="Times New Roman" w:hAnsi="Times New Roman"/>
          <w:sz w:val="28"/>
          <w:szCs w:val="28"/>
          <w:shd w:val="clear" w:color="auto" w:fill="FFFFFF"/>
        </w:rPr>
        <w:t xml:space="preserve"> и не оступиться.</w:t>
      </w:r>
    </w:p>
    <w:p w:rsidR="00110670" w:rsidRPr="008B478C" w:rsidRDefault="00110670" w:rsidP="008B478C">
      <w:pPr>
        <w:spacing w:line="360" w:lineRule="auto"/>
        <w:rPr>
          <w:rFonts w:ascii="Times New Roman" w:hAnsi="Times New Roman"/>
          <w:sz w:val="28"/>
          <w:szCs w:val="28"/>
        </w:rPr>
      </w:pPr>
      <w:r w:rsidRPr="008B478C">
        <w:rPr>
          <w:rFonts w:ascii="Times New Roman" w:hAnsi="Times New Roman"/>
          <w:b/>
          <w:sz w:val="28"/>
          <w:szCs w:val="28"/>
          <w:shd w:val="clear" w:color="auto" w:fill="FFFFFF"/>
        </w:rPr>
        <w:t>4)</w:t>
      </w:r>
      <w:r w:rsidRPr="008B478C">
        <w:rPr>
          <w:rFonts w:ascii="Times New Roman" w:hAnsi="Times New Roman"/>
          <w:b/>
          <w:sz w:val="28"/>
          <w:szCs w:val="28"/>
        </w:rPr>
        <w:t>Эстафета «Будь метким»</w:t>
      </w:r>
      <w:r w:rsidRPr="008B478C">
        <w:rPr>
          <w:rFonts w:ascii="Times New Roman" w:hAnsi="Times New Roman"/>
          <w:sz w:val="28"/>
          <w:szCs w:val="28"/>
        </w:rPr>
        <w:t xml:space="preserve"> </w:t>
      </w:r>
    </w:p>
    <w:p w:rsidR="00110670" w:rsidRDefault="00110670" w:rsidP="008B478C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B478C">
        <w:rPr>
          <w:rFonts w:ascii="Times New Roman" w:hAnsi="Times New Roman"/>
          <w:color w:val="000000"/>
          <w:sz w:val="28"/>
          <w:szCs w:val="28"/>
        </w:rPr>
        <w:t>Дети строятся друг за другом. На расстоянии 1,5-</w:t>
      </w:r>
      <w:smartTag w:uri="urn:schemas-microsoft-com:office:smarttags" w:element="metricconverter">
        <w:smartTagPr>
          <w:attr w:name="ProductID" w:val="2 м"/>
        </w:smartTagPr>
        <w:r w:rsidRPr="008B478C">
          <w:rPr>
            <w:rFonts w:ascii="Times New Roman" w:hAnsi="Times New Roman"/>
            <w:color w:val="000000"/>
            <w:sz w:val="28"/>
            <w:szCs w:val="28"/>
          </w:rPr>
          <w:t>2 м</w:t>
        </w:r>
      </w:smartTag>
      <w:r w:rsidRPr="008B478C">
        <w:rPr>
          <w:rFonts w:ascii="Times New Roman" w:hAnsi="Times New Roman"/>
          <w:color w:val="000000"/>
          <w:sz w:val="28"/>
          <w:szCs w:val="28"/>
        </w:rPr>
        <w:t xml:space="preserve"> от первого участника держим обруч. Дети по очереди бросают в него мешочки с песком. Затем подсчитывают, сколько мешочков попало в обруч.</w:t>
      </w:r>
    </w:p>
    <w:p w:rsidR="00110670" w:rsidRPr="008B478C" w:rsidRDefault="00110670" w:rsidP="008B478C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B478C">
        <w:rPr>
          <w:rFonts w:ascii="Times New Roman" w:hAnsi="Times New Roman"/>
          <w:b/>
          <w:color w:val="000000"/>
          <w:sz w:val="28"/>
          <w:szCs w:val="28"/>
        </w:rPr>
        <w:t>5) Эстафета для девочек «Хозяюшки»</w:t>
      </w:r>
    </w:p>
    <w:p w:rsidR="00110670" w:rsidRDefault="00110670" w:rsidP="008B478C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девочки делятся на две команды. В общей корзине сложены фрукты и овощи (муляжи), напротив каждой команды стоят кастрюльки, девочки первой команды бегут поочерёдно и берут из корзины только овощи для варки супа, а девочки второй команды бегут и берут из корзины только фрукты для варки компота.</w:t>
      </w:r>
    </w:p>
    <w:p w:rsidR="00110670" w:rsidRPr="001D1E66" w:rsidRDefault="00110670" w:rsidP="008B478C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1E66">
        <w:rPr>
          <w:rFonts w:ascii="Times New Roman" w:hAnsi="Times New Roman"/>
          <w:b/>
          <w:color w:val="000000"/>
          <w:sz w:val="28"/>
          <w:szCs w:val="28"/>
        </w:rPr>
        <w:t>6) Эстафета «Переправа»</w:t>
      </w:r>
    </w:p>
    <w:p w:rsidR="00110670" w:rsidRPr="008B478C" w:rsidRDefault="00110670" w:rsidP="008B478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 вами река, и нужно переправиться через нее. По сигналу первый участник бежит на другую сторону, берет обруч, надевает на пояс и возвращается обратно. Добежав, забирает в обруч второго игрока, они «переправляются на другой берег». Первый участник остаётся, а второй бежит в обруче, «переправляет» следующего игрока.</w:t>
      </w:r>
      <w:bookmarkStart w:id="0" w:name="_GoBack"/>
      <w:bookmarkEnd w:id="0"/>
    </w:p>
    <w:p w:rsidR="00110670" w:rsidRPr="008B478C" w:rsidRDefault="00110670" w:rsidP="008B4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110670" w:rsidRPr="000F5F36" w:rsidRDefault="00110670" w:rsidP="000F5F36">
      <w:pPr>
        <w:pStyle w:val="ListParagraph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10670" w:rsidRPr="001D1E66" w:rsidRDefault="00110670" w:rsidP="001D1E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110670" w:rsidRDefault="00110670"/>
    <w:sectPr w:rsidR="00110670" w:rsidSect="001D1E66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F80"/>
    <w:multiLevelType w:val="hybridMultilevel"/>
    <w:tmpl w:val="046E48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52207"/>
    <w:multiLevelType w:val="hybridMultilevel"/>
    <w:tmpl w:val="AFE473B4"/>
    <w:lvl w:ilvl="0" w:tplc="ADE4A14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7F3"/>
    <w:rsid w:val="00010377"/>
    <w:rsid w:val="000F5F36"/>
    <w:rsid w:val="00110670"/>
    <w:rsid w:val="001613F9"/>
    <w:rsid w:val="001D1E66"/>
    <w:rsid w:val="005557F3"/>
    <w:rsid w:val="00807B1A"/>
    <w:rsid w:val="008B478C"/>
    <w:rsid w:val="00915DC4"/>
    <w:rsid w:val="00925EA4"/>
    <w:rsid w:val="00AF6223"/>
    <w:rsid w:val="00C84B0E"/>
    <w:rsid w:val="00E13A9C"/>
    <w:rsid w:val="00E949FB"/>
    <w:rsid w:val="00F0290A"/>
    <w:rsid w:val="00F5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23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807B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07B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1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07B1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F5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375</Words>
  <Characters>2144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10</cp:revision>
  <dcterms:created xsi:type="dcterms:W3CDTF">2021-02-03T05:26:00Z</dcterms:created>
  <dcterms:modified xsi:type="dcterms:W3CDTF">2022-01-27T12:21:00Z</dcterms:modified>
</cp:coreProperties>
</file>